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A5288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4A5288">
        <w:rPr>
          <w:rFonts w:cs="Arial"/>
          <w:b/>
          <w:i/>
          <w:sz w:val="18"/>
          <w:szCs w:val="18"/>
          <w:lang w:val="en-ZA"/>
        </w:rPr>
        <w:t>LTD</w:t>
      </w:r>
      <w:r w:rsidR="004A528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A5288">
        <w:rPr>
          <w:rFonts w:cs="Arial"/>
          <w:b/>
          <w:sz w:val="18"/>
          <w:szCs w:val="18"/>
          <w:lang w:val="en-ZA"/>
        </w:rPr>
        <w:t>DMTN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4A5288">
        <w:rPr>
          <w:rFonts w:cs="Arial"/>
          <w:b/>
          <w:bCs/>
          <w:sz w:val="18"/>
          <w:szCs w:val="18"/>
          <w:lang w:val="en-ZA"/>
        </w:rPr>
        <w:t>4 October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302B7A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FIXED RATE</w:t>
      </w:r>
      <w:r w:rsidR="004A5288">
        <w:rPr>
          <w:rFonts w:cs="Arial"/>
          <w:b/>
          <w:sz w:val="18"/>
          <w:szCs w:val="18"/>
          <w:lang w:val="en-ZA"/>
        </w:rPr>
        <w:t xml:space="preserve"> COMMERCIAL PAPER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02B7A" w:rsidRPr="004A5288">
        <w:rPr>
          <w:rFonts w:cs="Arial"/>
          <w:sz w:val="18"/>
          <w:szCs w:val="18"/>
          <w:lang w:val="en-ZA"/>
        </w:rPr>
        <w:t>R</w:t>
      </w:r>
      <w:r w:rsidR="004A5288" w:rsidRPr="004A5288">
        <w:rPr>
          <w:rFonts w:cs="Arial"/>
          <w:sz w:val="18"/>
          <w:szCs w:val="18"/>
          <w:lang w:val="en-ZA"/>
        </w:rPr>
        <w:t xml:space="preserve"> 2,050,000,000.00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02B7A"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02B7A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02B7A">
        <w:rPr>
          <w:rFonts w:cs="Arial"/>
          <w:sz w:val="18"/>
          <w:szCs w:val="18"/>
          <w:lang w:val="en-ZA"/>
        </w:rPr>
        <w:t>5.363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02B7A">
        <w:rPr>
          <w:rFonts w:cs="Arial"/>
          <w:b/>
          <w:sz w:val="18"/>
          <w:szCs w:val="18"/>
          <w:lang w:val="en-ZA"/>
        </w:rPr>
        <w:t>Indicator</w:t>
      </w:r>
      <w:r w:rsidR="00302B7A">
        <w:rPr>
          <w:rFonts w:cs="Arial"/>
          <w:b/>
          <w:sz w:val="18"/>
          <w:szCs w:val="18"/>
          <w:lang w:val="en-ZA"/>
        </w:rPr>
        <w:tab/>
      </w:r>
      <w:r w:rsidR="00302B7A" w:rsidRPr="00302B7A">
        <w:rPr>
          <w:rFonts w:cs="Arial"/>
          <w:sz w:val="18"/>
          <w:szCs w:val="18"/>
          <w:lang w:val="en-ZA"/>
        </w:rPr>
        <w:t>Fixed</w:t>
      </w:r>
      <w:r w:rsidR="00302B7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November</w:t>
      </w:r>
      <w:r w:rsidR="00302B7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302B7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02B7A" w:rsidRPr="00302B7A">
        <w:rPr>
          <w:rFonts w:cs="Arial"/>
          <w:sz w:val="18"/>
          <w:szCs w:val="18"/>
          <w:lang w:val="en-ZA"/>
        </w:rPr>
        <w:t>by 17:00 on</w:t>
      </w:r>
      <w:r w:rsidR="00302B7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November</w:t>
      </w:r>
      <w:r w:rsidR="00992AC1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ZAG000108101</w:t>
      </w:r>
    </w:p>
    <w:p w:rsidR="007F4679" w:rsidRPr="002F1779" w:rsidRDefault="00302B7A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02B7A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Senior Unsecured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4A528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92AC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92AC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A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A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2B7A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528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2AC1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D91FFD-5311-4773-AD8D-2A1B67214AC3}"/>
</file>

<file path=customXml/itemProps2.xml><?xml version="1.0" encoding="utf-8"?>
<ds:datastoreItem xmlns:ds="http://schemas.openxmlformats.org/officeDocument/2006/customXml" ds:itemID="{3BAB9ADB-A260-4640-BED4-01B49A5B62C1}"/>
</file>

<file path=customXml/itemProps3.xml><?xml version="1.0" encoding="utf-8"?>
<ds:datastoreItem xmlns:ds="http://schemas.openxmlformats.org/officeDocument/2006/customXml" ds:itemID="{05C3B290-A5B2-4470-A8C9-960C749F55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46</TotalTime>
  <Pages>2</Pages>
  <Words>191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Listing-RES23-15Aug2013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2013-08-14T09:28:00Z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